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C2" w:rsidRDefault="006850A8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 w:rsidR="005D3653">
        <w:rPr>
          <w:color w:val="001F5F"/>
        </w:rPr>
        <w:t xml:space="preserve"> </w:t>
      </w:r>
      <w:r>
        <w:rPr>
          <w:color w:val="001F5F"/>
        </w:rPr>
        <w:t>классы)</w:t>
      </w:r>
    </w:p>
    <w:p w:rsidR="00CF19C2" w:rsidRDefault="006850A8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6850A8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6850A8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6850A8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6850A8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CF19C2" w:rsidRDefault="006850A8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CF19C2" w:rsidRDefault="006850A8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6850A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6850A8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6850A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6850A8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6850A8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6850A8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6850A8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proofErr w:type="gramEnd"/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850A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6850A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6850A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6850A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6850A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6850A8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6850A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посредственному</w:t>
            </w:r>
            <w:proofErr w:type="gramEnd"/>
            <w:r>
              <w:rPr>
                <w:sz w:val="24"/>
              </w:rPr>
              <w:t xml:space="preserve">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</w:t>
            </w:r>
            <w:r>
              <w:rPr>
                <w:sz w:val="24"/>
              </w:rPr>
              <w:t>тельной</w:t>
            </w:r>
          </w:p>
          <w:p w:rsidR="00CF19C2" w:rsidRDefault="006850A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6850A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</w:t>
            </w:r>
            <w:r>
              <w:rPr>
                <w:sz w:val="24"/>
              </w:rPr>
              <w:t>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6850A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</w:t>
            </w:r>
            <w:r>
              <w:rPr>
                <w:sz w:val="24"/>
              </w:rPr>
              <w:t>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6850A8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6850A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6850A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0425A0">
        <w:trPr>
          <w:trHeight w:val="3035"/>
        </w:trPr>
        <w:tc>
          <w:tcPr>
            <w:tcW w:w="2548" w:type="dxa"/>
            <w:vMerge w:val="restart"/>
          </w:tcPr>
          <w:p w:rsidR="000425A0" w:rsidRDefault="000425A0">
            <w:pPr>
              <w:pStyle w:val="TableParagraph"/>
              <w:rPr>
                <w:b/>
                <w:sz w:val="26"/>
              </w:rPr>
            </w:pPr>
          </w:p>
          <w:p w:rsidR="000425A0" w:rsidRDefault="000425A0">
            <w:pPr>
              <w:pStyle w:val="TableParagraph"/>
              <w:rPr>
                <w:b/>
                <w:sz w:val="26"/>
              </w:rPr>
            </w:pPr>
          </w:p>
          <w:p w:rsidR="000425A0" w:rsidRDefault="000425A0">
            <w:pPr>
              <w:pStyle w:val="TableParagraph"/>
              <w:rPr>
                <w:b/>
                <w:sz w:val="26"/>
              </w:rPr>
            </w:pPr>
          </w:p>
          <w:p w:rsidR="000425A0" w:rsidRDefault="000425A0">
            <w:pPr>
              <w:pStyle w:val="TableParagraph"/>
              <w:rPr>
                <w:b/>
                <w:sz w:val="30"/>
              </w:rPr>
            </w:pPr>
          </w:p>
          <w:p w:rsidR="000425A0" w:rsidRDefault="000425A0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0425A0" w:rsidRDefault="000425A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0425A0" w:rsidRDefault="000425A0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0425A0" w:rsidRDefault="000425A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0425A0" w:rsidRDefault="000425A0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  <w:tr w:rsidR="000425A0">
        <w:trPr>
          <w:trHeight w:val="1931"/>
        </w:trPr>
        <w:tc>
          <w:tcPr>
            <w:tcW w:w="2548" w:type="dxa"/>
            <w:vMerge/>
          </w:tcPr>
          <w:p w:rsidR="000425A0" w:rsidRDefault="000425A0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0425A0" w:rsidRDefault="000425A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0425A0" w:rsidRDefault="000425A0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0425A0" w:rsidRDefault="000425A0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6850A8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6850A8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6850A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</w:t>
            </w:r>
            <w:r>
              <w:rPr>
                <w:sz w:val="24"/>
              </w:rPr>
              <w:t>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6850A8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предмета дополнено рядом </w:t>
            </w:r>
            <w:r>
              <w:rPr>
                <w:sz w:val="24"/>
              </w:rPr>
              <w:t>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z w:val="24"/>
              </w:rPr>
              <w:t>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</w:t>
            </w:r>
            <w:r>
              <w:rPr>
                <w:sz w:val="24"/>
              </w:rPr>
              <w:t xml:space="preserve">нания, их применения при </w:t>
            </w:r>
            <w:proofErr w:type="gramStart"/>
            <w:r>
              <w:rPr>
                <w:sz w:val="24"/>
              </w:rPr>
              <w:t>работе</w:t>
            </w:r>
            <w:proofErr w:type="gramEnd"/>
            <w:r>
              <w:rPr>
                <w:sz w:val="24"/>
              </w:rPr>
              <w:t xml:space="preserve">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изучается в 10 и 11 классах. Общее количество времени на </w:t>
            </w:r>
            <w:r>
              <w:rPr>
                <w:sz w:val="24"/>
              </w:rPr>
              <w:t>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6850A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6850A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6850A8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6850A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425A0" w:rsidRDefault="000425A0" w:rsidP="000425A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0425A0" w:rsidRDefault="000425A0" w:rsidP="000425A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0425A0" w:rsidRDefault="000425A0" w:rsidP="000425A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6850A8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6850A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6850A8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</w:t>
            </w:r>
            <w:r>
              <w:rPr>
                <w:sz w:val="24"/>
              </w:rPr>
              <w:t>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  <w:p w:rsidR="000425A0" w:rsidRDefault="000425A0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</w:p>
        </w:tc>
      </w:tr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850A8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безопасного </w:t>
            </w:r>
            <w:r>
              <w:rPr>
                <w:sz w:val="24"/>
              </w:rPr>
              <w:t>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CF19C2" w:rsidRDefault="006850A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6850A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</w:t>
            </w:r>
            <w:r>
              <w:rPr>
                <w:sz w:val="24"/>
              </w:rPr>
              <w:t>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6850A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6850A8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</w:t>
            </w:r>
            <w:r>
              <w:rPr>
                <w:sz w:val="24"/>
              </w:rPr>
              <w:t>зования:</w:t>
            </w:r>
          </w:p>
          <w:p w:rsidR="00CF19C2" w:rsidRDefault="006850A8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6850A8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6850A8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6850A8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 xml:space="preserve">Модуль №6 </w:t>
            </w:r>
            <w:r>
              <w:rPr>
                <w:sz w:val="24"/>
              </w:rPr>
              <w:t>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6850A8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6850A8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6850A8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6850A8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Для формирования практических навыков в области военной </w:t>
            </w:r>
            <w:r>
              <w:rPr>
                <w:sz w:val="24"/>
              </w:rPr>
              <w:t>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 xml:space="preserve">» организуются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CF19C2" w:rsidRPr="000425A0" w:rsidRDefault="00CF19C2">
      <w:pPr>
        <w:spacing w:line="255" w:lineRule="exact"/>
        <w:rPr>
          <w:sz w:val="24"/>
          <w:highlight w:val="yellow"/>
        </w:rPr>
        <w:sectPr w:rsidR="00CF19C2" w:rsidRPr="000425A0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0425A0" w:rsidTr="00E968A4">
        <w:trPr>
          <w:trHeight w:val="9672"/>
        </w:trPr>
        <w:tc>
          <w:tcPr>
            <w:tcW w:w="2548" w:type="dxa"/>
          </w:tcPr>
          <w:p w:rsidR="000425A0" w:rsidRDefault="000425A0">
            <w:pPr>
              <w:pStyle w:val="TableParagraph"/>
              <w:rPr>
                <w:b/>
                <w:sz w:val="26"/>
              </w:rPr>
            </w:pPr>
          </w:p>
          <w:p w:rsidR="000425A0" w:rsidRDefault="000425A0">
            <w:pPr>
              <w:pStyle w:val="TableParagraph"/>
              <w:rPr>
                <w:b/>
                <w:sz w:val="26"/>
              </w:rPr>
            </w:pPr>
          </w:p>
          <w:p w:rsidR="000425A0" w:rsidRDefault="000425A0">
            <w:pPr>
              <w:pStyle w:val="TableParagraph"/>
              <w:rPr>
                <w:b/>
                <w:sz w:val="32"/>
              </w:rPr>
            </w:pPr>
          </w:p>
          <w:p w:rsidR="000425A0" w:rsidRDefault="000425A0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11766" w:type="dxa"/>
          </w:tcPr>
          <w:p w:rsidR="000425A0" w:rsidRDefault="000425A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иностранному (английскому) языку (базовый уровень)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0425A0" w:rsidRDefault="000425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0425A0" w:rsidRDefault="000425A0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одобрена</w:t>
            </w:r>
            <w:proofErr w:type="gramEnd"/>
            <w:r>
              <w:rPr>
                <w:sz w:val="24"/>
              </w:rPr>
              <w:t xml:space="preserve">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0425A0" w:rsidRDefault="000425A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0425A0" w:rsidRDefault="000425A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0425A0" w:rsidRDefault="000425A0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/В2.</w:t>
            </w:r>
          </w:p>
          <w:p w:rsidR="000425A0" w:rsidRDefault="000425A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“Английский язык”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0425A0" w:rsidRDefault="000425A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425A0" w:rsidRDefault="000425A0" w:rsidP="00E968A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425A0" w:rsidTr="00E374FF">
        <w:trPr>
          <w:trHeight w:val="7740"/>
        </w:trPr>
        <w:tc>
          <w:tcPr>
            <w:tcW w:w="2548" w:type="dxa"/>
          </w:tcPr>
          <w:p w:rsidR="000425A0" w:rsidRDefault="000425A0">
            <w:pPr>
              <w:pStyle w:val="TableParagraph"/>
              <w:rPr>
                <w:b/>
                <w:sz w:val="26"/>
              </w:rPr>
            </w:pPr>
          </w:p>
          <w:p w:rsidR="000425A0" w:rsidRDefault="000425A0">
            <w:pPr>
              <w:pStyle w:val="TableParagraph"/>
              <w:rPr>
                <w:b/>
                <w:sz w:val="26"/>
              </w:rPr>
            </w:pPr>
          </w:p>
          <w:p w:rsidR="000425A0" w:rsidRDefault="000425A0">
            <w:pPr>
              <w:pStyle w:val="TableParagraph"/>
              <w:rPr>
                <w:b/>
                <w:sz w:val="26"/>
              </w:rPr>
            </w:pPr>
          </w:p>
          <w:p w:rsidR="000425A0" w:rsidRDefault="000425A0">
            <w:pPr>
              <w:pStyle w:val="TableParagraph"/>
              <w:rPr>
                <w:b/>
                <w:sz w:val="30"/>
              </w:rPr>
            </w:pPr>
          </w:p>
          <w:p w:rsidR="000425A0" w:rsidRDefault="000425A0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0425A0" w:rsidRDefault="000425A0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  <w:proofErr w:type="gramEnd"/>
          </w:p>
          <w:p w:rsidR="000425A0" w:rsidRDefault="000425A0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0425A0" w:rsidRDefault="000425A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0425A0" w:rsidRDefault="000425A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0425A0" w:rsidRDefault="000425A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425A0" w:rsidRDefault="000425A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425A0" w:rsidRDefault="000425A0" w:rsidP="00E374F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425A0" w:rsidTr="00235B22">
        <w:trPr>
          <w:trHeight w:val="6081"/>
        </w:trPr>
        <w:tc>
          <w:tcPr>
            <w:tcW w:w="2548" w:type="dxa"/>
          </w:tcPr>
          <w:p w:rsidR="000425A0" w:rsidRDefault="000425A0">
            <w:pPr>
              <w:pStyle w:val="TableParagraph"/>
              <w:rPr>
                <w:b/>
                <w:sz w:val="26"/>
              </w:rPr>
            </w:pPr>
          </w:p>
          <w:p w:rsidR="000425A0" w:rsidRDefault="000425A0">
            <w:pPr>
              <w:pStyle w:val="TableParagraph"/>
              <w:rPr>
                <w:b/>
                <w:sz w:val="26"/>
              </w:rPr>
            </w:pPr>
          </w:p>
          <w:p w:rsidR="000425A0" w:rsidRDefault="000425A0">
            <w:pPr>
              <w:pStyle w:val="TableParagraph"/>
              <w:rPr>
                <w:b/>
                <w:sz w:val="26"/>
              </w:rPr>
            </w:pPr>
          </w:p>
          <w:p w:rsidR="000425A0" w:rsidRDefault="000425A0">
            <w:pPr>
              <w:pStyle w:val="TableParagraph"/>
              <w:rPr>
                <w:b/>
                <w:sz w:val="26"/>
              </w:rPr>
            </w:pPr>
          </w:p>
          <w:p w:rsidR="000425A0" w:rsidRDefault="000425A0">
            <w:pPr>
              <w:pStyle w:val="TableParagraph"/>
              <w:rPr>
                <w:b/>
                <w:sz w:val="26"/>
              </w:rPr>
            </w:pPr>
          </w:p>
          <w:p w:rsidR="000425A0" w:rsidRDefault="000425A0">
            <w:pPr>
              <w:pStyle w:val="TableParagraph"/>
              <w:rPr>
                <w:b/>
                <w:sz w:val="38"/>
              </w:rPr>
            </w:pPr>
          </w:p>
          <w:p w:rsidR="000425A0" w:rsidRDefault="000425A0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0425A0" w:rsidRDefault="000425A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0425A0" w:rsidRDefault="000425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0425A0" w:rsidRDefault="000425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0425A0" w:rsidRDefault="000425A0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  <w:p w:rsidR="000425A0" w:rsidRDefault="000425A0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0425A0" w:rsidRDefault="000425A0" w:rsidP="00A134DB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6850A8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6850A8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среднего общего образования, </w:t>
            </w:r>
            <w:r>
              <w:rPr>
                <w:sz w:val="24"/>
              </w:rPr>
              <w:t>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6850A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6850A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6850A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</w:t>
            </w:r>
            <w:r>
              <w:rPr>
                <w:sz w:val="24"/>
              </w:rPr>
              <w:t>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6850A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6850A8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6850A8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6850A8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6850A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</w:t>
            </w:r>
            <w:r>
              <w:rPr>
                <w:sz w:val="24"/>
              </w:rPr>
              <w:t>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6850A8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</w:t>
            </w:r>
            <w:r>
              <w:rPr>
                <w:sz w:val="24"/>
              </w:rPr>
              <w:t xml:space="preserve">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0425A0" w:rsidTr="00E5763F">
        <w:trPr>
          <w:trHeight w:val="6633"/>
        </w:trPr>
        <w:tc>
          <w:tcPr>
            <w:tcW w:w="2548" w:type="dxa"/>
          </w:tcPr>
          <w:p w:rsidR="000425A0" w:rsidRDefault="000425A0">
            <w:pPr>
              <w:pStyle w:val="TableParagraph"/>
              <w:rPr>
                <w:b/>
                <w:sz w:val="26"/>
              </w:rPr>
            </w:pPr>
            <w:bookmarkStart w:id="0" w:name="_GoBack"/>
            <w:bookmarkEnd w:id="0"/>
          </w:p>
          <w:p w:rsidR="000425A0" w:rsidRDefault="000425A0">
            <w:pPr>
              <w:pStyle w:val="TableParagraph"/>
              <w:rPr>
                <w:b/>
                <w:sz w:val="26"/>
              </w:rPr>
            </w:pPr>
          </w:p>
          <w:p w:rsidR="000425A0" w:rsidRDefault="000425A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425A0" w:rsidRDefault="000425A0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0425A0" w:rsidRDefault="000425A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0425A0" w:rsidRDefault="000425A0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0425A0" w:rsidRDefault="000425A0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425A0" w:rsidRDefault="000425A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0425A0" w:rsidRDefault="000425A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уровня 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0425A0" w:rsidRDefault="000425A0" w:rsidP="00F656AF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учётом количества часов, отводимого на изучение предмета 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планом на углублённом уровне в </w:t>
            </w:r>
            <w:proofErr w:type="gramStart"/>
            <w:r>
              <w:rPr>
                <w:sz w:val="24"/>
              </w:rPr>
              <w:t>естественно-научном</w:t>
            </w:r>
            <w:proofErr w:type="gramEnd"/>
            <w:r>
              <w:rPr>
                <w:sz w:val="24"/>
              </w:rPr>
              <w:t xml:space="preserve">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6850A8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6850A8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proofErr w:type="gramEnd"/>
          </w:p>
          <w:p w:rsidR="00CF19C2" w:rsidRDefault="006850A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6850A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</w:t>
            </w:r>
            <w:r>
              <w:rPr>
                <w:sz w:val="24"/>
              </w:rPr>
              <w:t>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6850A8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  <w:proofErr w:type="gramEnd"/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6850A8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6850A8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</w:t>
            </w:r>
            <w:r>
              <w:rPr>
                <w:sz w:val="24"/>
              </w:rPr>
              <w:t>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6850A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</w:t>
            </w:r>
            <w:r>
              <w:rPr>
                <w:sz w:val="24"/>
              </w:rPr>
              <w:t>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6850A8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850A8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proofErr w:type="gramEnd"/>
          </w:p>
        </w:tc>
      </w:tr>
      <w:tr w:rsidR="00CF19C2" w:rsidTr="000425A0">
        <w:trPr>
          <w:trHeight w:val="325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6850A8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6850A8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CF19C2" w:rsidRDefault="006850A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0425A0" w:rsidRDefault="006850A8" w:rsidP="000425A0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школе, составляет </w:t>
            </w:r>
            <w:r>
              <w:rPr>
                <w:sz w:val="24"/>
              </w:rPr>
              <w:t>136 часов (2 часа в неделю)</w:t>
            </w:r>
            <w:r w:rsidR="000425A0">
              <w:rPr>
                <w:spacing w:val="1"/>
                <w:sz w:val="24"/>
              </w:rPr>
              <w:t>.</w:t>
            </w:r>
          </w:p>
          <w:p w:rsidR="00CF19C2" w:rsidRDefault="00CF19C2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</w:p>
        </w:tc>
      </w:tr>
    </w:tbl>
    <w:p w:rsidR="00420335" w:rsidRDefault="00420335" w:rsidP="000425A0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0425A0"/>
    <w:rsid w:val="00210FD2"/>
    <w:rsid w:val="00420335"/>
    <w:rsid w:val="005D3653"/>
    <w:rsid w:val="006850A8"/>
    <w:rsid w:val="006A3177"/>
    <w:rsid w:val="00C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332B223-6098-4515-8872-702A9048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4544</Words>
  <Characters>25903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dcterms:created xsi:type="dcterms:W3CDTF">2023-09-14T11:16:00Z</dcterms:created>
  <dcterms:modified xsi:type="dcterms:W3CDTF">2023-09-14T11:35:00Z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